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308" w:rsidP="009F32A0">
      <w:pPr>
        <w:pStyle w:val="Title"/>
        <w:ind w:firstLine="567"/>
        <w:jc w:val="right"/>
        <w:rPr>
          <w:b w:val="0"/>
          <w:szCs w:val="24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E530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b w:val="0"/>
          <w:szCs w:val="24"/>
        </w:rPr>
        <w:t xml:space="preserve">Дело № 1-15-2106/2024                                                                                                  </w:t>
      </w:r>
    </w:p>
    <w:p w:rsidR="006E5303" w:rsidRPr="006E5303" w:rsidP="006E5303">
      <w:pPr>
        <w:pStyle w:val="Title"/>
        <w:ind w:firstLine="567"/>
        <w:jc w:val="right"/>
        <w:rPr>
          <w:b w:val="0"/>
          <w:szCs w:val="24"/>
        </w:rPr>
      </w:pPr>
      <w:r w:rsidRPr="006E5303">
        <w:rPr>
          <w:b w:val="0"/>
          <w:bCs/>
          <w:szCs w:val="24"/>
        </w:rPr>
        <w:t>УИД 86MS0046-01-2024-004324-07</w:t>
      </w:r>
    </w:p>
    <w:p w:rsidR="006E5303" w:rsidP="009F32A0">
      <w:pPr>
        <w:pStyle w:val="Title"/>
        <w:ind w:firstLine="567"/>
        <w:rPr>
          <w:b w:val="0"/>
          <w:sz w:val="28"/>
          <w:szCs w:val="28"/>
        </w:rPr>
      </w:pPr>
    </w:p>
    <w:p w:rsidR="00E54308" w:rsidP="009F32A0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ПРИГОВОР</w:t>
      </w:r>
    </w:p>
    <w:p w:rsidR="00E54308" w:rsidP="009F32A0">
      <w:pPr>
        <w:pStyle w:val="Subtitle"/>
        <w:ind w:firstLine="567"/>
        <w:rPr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E54308" w:rsidP="009F32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11 июня </w:t>
      </w:r>
      <w:r>
        <w:rPr>
          <w:sz w:val="28"/>
          <w:szCs w:val="28"/>
        </w:rPr>
        <w:t xml:space="preserve">2024 года                                                           </w:t>
      </w:r>
      <w:r w:rsidRPr="00B72098" w:rsidR="00A441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 Нижневартовск</w:t>
      </w:r>
    </w:p>
    <w:p w:rsidR="00E54308" w:rsidP="009F32A0">
      <w:pPr>
        <w:ind w:firstLine="567"/>
        <w:jc w:val="both"/>
        <w:rPr>
          <w:sz w:val="28"/>
          <w:szCs w:val="28"/>
        </w:rPr>
      </w:pP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Ханты-Ман</w:t>
      </w:r>
      <w:r>
        <w:rPr>
          <w:sz w:val="28"/>
          <w:szCs w:val="28"/>
        </w:rPr>
        <w:t>сийского автономного округа – Югры Аксенова Е.В.,</w:t>
      </w:r>
      <w:r>
        <w:rPr>
          <w:color w:val="000099"/>
          <w:sz w:val="28"/>
          <w:szCs w:val="28"/>
        </w:rPr>
        <w:t xml:space="preserve"> </w:t>
      </w:r>
    </w:p>
    <w:p w:rsidR="00E54308" w:rsidP="009F32A0">
      <w:pPr>
        <w:shd w:val="clear" w:color="auto" w:fill="FFFFFF"/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Шишлаковой Я.В.,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both"/>
        <w:rPr>
          <w:color w:val="FF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 участием </w:t>
      </w:r>
      <w:r>
        <w:rPr>
          <w:spacing w:val="-4"/>
          <w:sz w:val="28"/>
          <w:szCs w:val="28"/>
        </w:rPr>
        <w:t xml:space="preserve">государственного обвинителя прокуратуры г. Нижневартовска помощника прокурора </w:t>
      </w:r>
      <w:r w:rsidR="003121A4">
        <w:rPr>
          <w:sz w:val="28"/>
          <w:szCs w:val="28"/>
        </w:rPr>
        <w:t>Апсадикова В.С.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Захарцева И.А.,</w:t>
      </w:r>
    </w:p>
    <w:p w:rsidR="00E54308" w:rsidP="009F32A0">
      <w:pPr>
        <w:pStyle w:val="PlainText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защитника-адвоката </w:t>
      </w:r>
      <w:r w:rsidR="00CD5D7D">
        <w:rPr>
          <w:rFonts w:ascii="Times New Roman" w:hAnsi="Times New Roman" w:cs="Times New Roman"/>
          <w:spacing w:val="-4"/>
          <w:sz w:val="28"/>
          <w:szCs w:val="28"/>
        </w:rPr>
        <w:t xml:space="preserve">Кармацких </w:t>
      </w:r>
      <w:r w:rsidR="00A44177">
        <w:rPr>
          <w:rFonts w:ascii="Times New Roman" w:hAnsi="Times New Roman" w:cs="Times New Roman"/>
          <w:spacing w:val="-4"/>
          <w:sz w:val="28"/>
          <w:szCs w:val="28"/>
        </w:rPr>
        <w:t>Л.В.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представившей удостоверение № 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выданное *</w:t>
      </w:r>
      <w:r w:rsidR="00A44177">
        <w:rPr>
          <w:rFonts w:ascii="Times New Roman" w:eastAsia="MS Mincho" w:hAnsi="Times New Roman" w:cs="Times New Roman"/>
          <w:sz w:val="28"/>
          <w:szCs w:val="28"/>
        </w:rPr>
        <w:t xml:space="preserve"> и ордер </w:t>
      </w:r>
      <w:r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E54308" w:rsidP="009F32A0">
      <w:pPr>
        <w:shd w:val="clear" w:color="auto" w:fill="FFFFFF"/>
        <w:tabs>
          <w:tab w:val="left" w:pos="2977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рассмотрев в открытом судебном заседании</w:t>
      </w:r>
      <w:r>
        <w:rPr>
          <w:color w:val="000000"/>
          <w:spacing w:val="-5"/>
          <w:sz w:val="28"/>
          <w:szCs w:val="28"/>
        </w:rPr>
        <w:t xml:space="preserve"> уголовное дело в отношении</w:t>
      </w: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Захарцева Ильи Андреевича,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гражданина Российской Федерации, холостого, детей не имеющего, с основным общим образованием, неработающего, военнообязанного, зарегистрированного и проживающего по адресу: *</w:t>
      </w:r>
      <w:r>
        <w:rPr>
          <w:sz w:val="28"/>
          <w:szCs w:val="28"/>
        </w:rPr>
        <w:t>, ранее судимого:</w:t>
      </w: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21.09.2023 года мировым судьей судебного участка № 5 Нижневартовского судебного района города окружного значения Нижневартовска Ханты-Мансийского автономного округа – Югры по ч.1 ст. 158 УК РФ к наказанию в виде штрафа в размере 8000 (восьми тысяч) рублей.</w:t>
      </w: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  преступления, предусмотренного ч. 1 ст. 158 Уголовного кодекса Российской Федерации,</w:t>
      </w:r>
    </w:p>
    <w:p w:rsidR="00E54308" w:rsidP="009F32A0">
      <w:pPr>
        <w:ind w:firstLine="567"/>
        <w:jc w:val="both"/>
        <w:rPr>
          <w:sz w:val="28"/>
          <w:szCs w:val="28"/>
        </w:rPr>
      </w:pPr>
    </w:p>
    <w:p w:rsidR="00E54308" w:rsidP="009F32A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4308" w:rsidP="009F32A0">
      <w:pPr>
        <w:ind w:firstLine="567"/>
        <w:jc w:val="center"/>
        <w:rPr>
          <w:sz w:val="28"/>
          <w:szCs w:val="28"/>
        </w:rPr>
      </w:pPr>
    </w:p>
    <w:p w:rsidR="00E54308" w:rsidRPr="00E54308" w:rsidP="009F32A0">
      <w:pPr>
        <w:pStyle w:val="1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Захарцев И.А. </w:t>
      </w:r>
      <w:r w:rsidRPr="00E54308">
        <w:rPr>
          <w:sz w:val="28"/>
          <w:szCs w:val="28"/>
        </w:rPr>
        <w:t>03.11.2023 около 11 часов 46 минут, находясь в помещении торгового зала супермаркета «Перекресток», расположенного в</w:t>
      </w:r>
      <w:r w:rsidRPr="00E54308">
        <w:rPr>
          <w:sz w:val="28"/>
          <w:szCs w:val="28"/>
        </w:rPr>
        <w:t xml:space="preserve"> ТЦ «Европа-Сити» по адресу: ХМАО-Югра, город Нижневартовск, улица Чапаева д.27, имея преступный умысел, направленный на совершение тайного хищения чужого имущества, а именно, товарно-материальных ценностей, принадлежащих АО ТД «Перекресток», и реализуя ег</w:t>
      </w:r>
      <w:r w:rsidRPr="00E54308">
        <w:rPr>
          <w:sz w:val="28"/>
          <w:szCs w:val="28"/>
        </w:rPr>
        <w:t>о, путем свободного доступа, убедившись, что за его преступными действиями никто не наблюдает, осознавая незаконность и противоправность своих действий, тайно, из корыстных побуждений, со стеллажей, находящихся в торговом зале вышеуказанного торгового комп</w:t>
      </w:r>
      <w:r w:rsidRPr="00E54308">
        <w:rPr>
          <w:sz w:val="28"/>
          <w:szCs w:val="28"/>
        </w:rPr>
        <w:t>лекса, где реализация товаров осуществляется по системе самообслуживания, похитил товары, а именно:</w:t>
      </w:r>
    </w:p>
    <w:p w:rsidR="00E54308" w:rsidRPr="00E54308" w:rsidP="009F32A0">
      <w:pPr>
        <w:pStyle w:val="14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firstLine="567"/>
        <w:jc w:val="both"/>
        <w:rPr>
          <w:sz w:val="28"/>
          <w:szCs w:val="28"/>
        </w:rPr>
      </w:pPr>
      <w:r w:rsidRPr="00E54308">
        <w:rPr>
          <w:sz w:val="28"/>
          <w:szCs w:val="28"/>
        </w:rPr>
        <w:t>Масло Село Зеленое сладко-сливочное Традиционное 82,5% 175 г., в количестве 24 штук, стоимостью 96 рублей 46 копеек за штуку, общей стоимостью 2315 рублей 0</w:t>
      </w:r>
      <w:r w:rsidRPr="00E54308">
        <w:rPr>
          <w:sz w:val="28"/>
          <w:szCs w:val="28"/>
        </w:rPr>
        <w:t>4 копейки;</w:t>
      </w:r>
    </w:p>
    <w:p w:rsidR="00E54308" w:rsidRPr="00E54308" w:rsidP="009F32A0">
      <w:pPr>
        <w:pStyle w:val="14"/>
        <w:numPr>
          <w:ilvl w:val="1"/>
          <w:numId w:val="2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54308">
        <w:rPr>
          <w:sz w:val="28"/>
          <w:szCs w:val="28"/>
        </w:rPr>
        <w:t>БЗМЖ</w:t>
      </w:r>
      <w:r w:rsidRPr="00E54308">
        <w:rPr>
          <w:sz w:val="28"/>
          <w:szCs w:val="28"/>
        </w:rPr>
        <w:tab/>
        <w:t>Масло Крестьянское сладко-сливочное несоленное 72,5% 175г., в количестве 9 штук, стоимостью 95 рублей 49 копеек за штуку, общей стоимостью 859 рублей 41 копейка;</w:t>
      </w:r>
    </w:p>
    <w:p w:rsidR="00E54308" w:rsidRPr="00E54308" w:rsidP="009F32A0">
      <w:pPr>
        <w:pStyle w:val="14"/>
        <w:numPr>
          <w:ilvl w:val="1"/>
          <w:numId w:val="2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54308">
        <w:rPr>
          <w:sz w:val="28"/>
          <w:szCs w:val="28"/>
        </w:rPr>
        <w:t>БРЕСТ-ЛИТОВСК</w:t>
      </w:r>
      <w:r w:rsidRPr="00E54308">
        <w:rPr>
          <w:sz w:val="28"/>
          <w:szCs w:val="28"/>
        </w:rPr>
        <w:tab/>
        <w:t>Масло сладко-сливочное несоленное 72,5%180г., в количестве 4 шту</w:t>
      </w:r>
      <w:r w:rsidRPr="00E54308">
        <w:rPr>
          <w:sz w:val="28"/>
          <w:szCs w:val="28"/>
        </w:rPr>
        <w:t xml:space="preserve">к, стоимостью </w:t>
      </w:r>
      <w:r w:rsidRPr="00E54308">
        <w:rPr>
          <w:rStyle w:val="-1pt"/>
          <w:sz w:val="28"/>
          <w:szCs w:val="28"/>
        </w:rPr>
        <w:t>119</w:t>
      </w:r>
      <w:r w:rsidRPr="00E54308">
        <w:rPr>
          <w:sz w:val="28"/>
          <w:szCs w:val="28"/>
        </w:rPr>
        <w:t xml:space="preserve"> рублей 70 копеек за штуку, общей стоимостью 478 рублей 80 копеек;</w:t>
      </w:r>
    </w:p>
    <w:p w:rsidR="00E54308" w:rsidRPr="00E54308" w:rsidP="009F32A0">
      <w:pPr>
        <w:pStyle w:val="14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firstLine="567"/>
        <w:jc w:val="both"/>
        <w:rPr>
          <w:color w:val="000000"/>
        </w:rPr>
      </w:pPr>
      <w:r w:rsidRPr="00E54308">
        <w:rPr>
          <w:sz w:val="28"/>
          <w:szCs w:val="28"/>
        </w:rPr>
        <w:t>БРЕСТ-ЛИТОВСК БЗМЖ Масло сладко-слив</w:t>
      </w:r>
      <w:r>
        <w:rPr>
          <w:sz w:val="28"/>
          <w:szCs w:val="28"/>
        </w:rPr>
        <w:t xml:space="preserve">очное </w:t>
      </w:r>
      <w:r w:rsidRPr="00E54308">
        <w:rPr>
          <w:sz w:val="28"/>
          <w:szCs w:val="28"/>
        </w:rPr>
        <w:t>несолен</w:t>
      </w:r>
      <w:r>
        <w:rPr>
          <w:sz w:val="28"/>
          <w:szCs w:val="28"/>
        </w:rPr>
        <w:t xml:space="preserve"> </w:t>
      </w:r>
      <w:r w:rsidRPr="00E54308">
        <w:rPr>
          <w:sz w:val="28"/>
          <w:szCs w:val="28"/>
        </w:rPr>
        <w:t xml:space="preserve">в/с 82,5% 180г., в количестве 4 штук, стоимостью 94 рубля 77 копеек за штуку, общей стоимостью 379 рублей 08 копеек, на </w:t>
      </w:r>
      <w:r w:rsidRPr="00E54308">
        <w:rPr>
          <w:sz w:val="28"/>
          <w:szCs w:val="28"/>
        </w:rPr>
        <w:t>общую стоимость 4032 рубля 33 копейки, принадлежащие АО ТД «Перекресток», которые поместил к себе под куртку надетой на нем, и, не имея намерений расплатиться за взятые товары, с похищенным имуществом, скрылся с места преступления, распорядившись похищенны</w:t>
      </w:r>
      <w:r w:rsidRPr="00E54308">
        <w:rPr>
          <w:sz w:val="28"/>
          <w:szCs w:val="28"/>
        </w:rPr>
        <w:t>м по своему усмотрению, тем самым причинив своими преступными действиями АО ТД «Перекресток» имущественный вред на общую сумму 4032 рубля 33 копейки.</w:t>
      </w:r>
    </w:p>
    <w:p w:rsidR="00601E44" w:rsidP="009F32A0">
      <w:pPr>
        <w:pStyle w:val="14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ознакомления с материалами уголовного дела по окончанию предварительного расследования Захарцев И.А.</w:t>
      </w:r>
      <w:r>
        <w:rPr>
          <w:color w:val="000000"/>
          <w:sz w:val="28"/>
          <w:szCs w:val="28"/>
          <w:shd w:val="clear" w:color="auto" w:fill="FFFFFF"/>
        </w:rPr>
        <w:t>, в присутствии защитника, заявила ходатайство о постановлении приговора без судебного разбирательства, в особом порядке, в связи с согласием с предъявленным ему обвинением</w:t>
      </w:r>
      <w:r>
        <w:rPr>
          <w:sz w:val="28"/>
          <w:szCs w:val="28"/>
          <w:shd w:val="clear" w:color="auto" w:fill="FFFFFF"/>
        </w:rPr>
        <w:t xml:space="preserve"> по ч. 1 ст. 158 УК РФ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54308" w:rsidP="009F32A0">
      <w:pPr>
        <w:shd w:val="clear" w:color="auto" w:fill="FFFFFF"/>
        <w:ind w:firstLine="567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В судебном заседании подсудимый </w:t>
      </w:r>
      <w:r>
        <w:rPr>
          <w:sz w:val="28"/>
          <w:szCs w:val="28"/>
        </w:rPr>
        <w:t xml:space="preserve">Захарцев И.А. </w:t>
      </w:r>
      <w:r>
        <w:rPr>
          <w:rStyle w:val="a3"/>
          <w:sz w:val="28"/>
          <w:szCs w:val="28"/>
        </w:rPr>
        <w:t>подтвердил, чт</w:t>
      </w:r>
      <w:r>
        <w:rPr>
          <w:rStyle w:val="a3"/>
          <w:sz w:val="28"/>
          <w:szCs w:val="28"/>
        </w:rPr>
        <w:t>о с предъявленным обвинением в совершении преступления, предусмотренного ч. 1 ст. 158 УК РФ</w:t>
      </w:r>
      <w:r>
        <w:rPr>
          <w:sz w:val="28"/>
          <w:szCs w:val="28"/>
        </w:rPr>
        <w:t xml:space="preserve">, </w:t>
      </w:r>
      <w:r>
        <w:rPr>
          <w:rStyle w:val="a3"/>
          <w:sz w:val="28"/>
          <w:szCs w:val="28"/>
        </w:rPr>
        <w:t>согласен. После консультации с защитником добровольно заявил ходатайство о постановлении приговора без проведения судебного разбирательства. Последствия постановле</w:t>
      </w:r>
      <w:r>
        <w:rPr>
          <w:rStyle w:val="a3"/>
          <w:sz w:val="28"/>
          <w:szCs w:val="28"/>
        </w:rPr>
        <w:t xml:space="preserve">ния приговора без судебного разбирательства осознает, на ходатайстве настаивает. </w:t>
      </w:r>
    </w:p>
    <w:p w:rsidR="00E54308" w:rsidP="009F32A0">
      <w:pPr>
        <w:shd w:val="clear" w:color="auto" w:fill="FFFFFF"/>
        <w:ind w:firstLine="567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От представителя потерпевшего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до судебного заседания поступило ходатайство о рассмотрении дела в особом порядке судебного разбирательства в его отсутствие. </w:t>
      </w:r>
    </w:p>
    <w:p w:rsidR="00E54308" w:rsidP="009F32A0">
      <w:pPr>
        <w:shd w:val="clear" w:color="auto" w:fill="FFFFFF"/>
        <w:ind w:firstLine="567"/>
        <w:jc w:val="both"/>
        <w:rPr>
          <w:color w:val="000000"/>
          <w:spacing w:val="-5"/>
        </w:rPr>
      </w:pPr>
      <w:r>
        <w:rPr>
          <w:rFonts w:eastAsia="MS Mincho"/>
          <w:sz w:val="28"/>
          <w:szCs w:val="28"/>
        </w:rPr>
        <w:t>Мир</w:t>
      </w:r>
      <w:r>
        <w:rPr>
          <w:rFonts w:eastAsia="MS Mincho"/>
          <w:sz w:val="28"/>
          <w:szCs w:val="28"/>
        </w:rPr>
        <w:t xml:space="preserve">овой судья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делу, и считает необходимым постановить приговор без проведения судебного разбирательства, </w:t>
      </w:r>
      <w:r>
        <w:rPr>
          <w:rFonts w:eastAsia="MS Mincho"/>
          <w:sz w:val="28"/>
          <w:szCs w:val="28"/>
        </w:rPr>
        <w:t xml:space="preserve">при этом государственный обвинитель не возражал против удовлетворения заявленного ходатайства. </w:t>
      </w:r>
      <w:r>
        <w:rPr>
          <w:color w:val="000000"/>
          <w:spacing w:val="-5"/>
          <w:sz w:val="28"/>
          <w:szCs w:val="28"/>
        </w:rPr>
        <w:t>Защитник также поддержал ходатайство подсудимого о рассмотрении уголовного дела без проведения судебного разбирательства.</w:t>
      </w:r>
    </w:p>
    <w:p w:rsidR="00E54308" w:rsidP="009F32A0">
      <w:pPr>
        <w:ind w:firstLine="56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Наказание за совершенное </w:t>
      </w:r>
      <w:r>
        <w:rPr>
          <w:sz w:val="28"/>
          <w:szCs w:val="28"/>
        </w:rPr>
        <w:t>Захарцевым И.А</w:t>
      </w:r>
      <w:r>
        <w:rPr>
          <w:sz w:val="28"/>
          <w:szCs w:val="28"/>
        </w:rPr>
        <w:t>.</w:t>
      </w:r>
      <w:r>
        <w:rPr>
          <w:color w:val="002060"/>
          <w:sz w:val="28"/>
          <w:szCs w:val="28"/>
        </w:rPr>
        <w:t xml:space="preserve"> преступление не превышает пяти лет лишения свободы.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действия подсудимого </w:t>
      </w:r>
      <w:r>
        <w:rPr>
          <w:sz w:val="28"/>
          <w:szCs w:val="28"/>
        </w:rPr>
        <w:t xml:space="preserve">Захарцева И.А. </w:t>
      </w:r>
      <w:r>
        <w:rPr>
          <w:rFonts w:eastAsia="MS Mincho"/>
          <w:sz w:val="28"/>
          <w:szCs w:val="28"/>
        </w:rPr>
        <w:t xml:space="preserve">квалифицирует </w:t>
      </w:r>
      <w:r>
        <w:rPr>
          <w:bCs/>
          <w:iCs/>
          <w:color w:val="000000"/>
          <w:sz w:val="28"/>
          <w:szCs w:val="28"/>
        </w:rPr>
        <w:t xml:space="preserve">по ч. 1 ст. 158 </w:t>
      </w:r>
      <w:r>
        <w:rPr>
          <w:color w:val="000000"/>
          <w:spacing w:val="-5"/>
          <w:sz w:val="28"/>
          <w:szCs w:val="28"/>
        </w:rPr>
        <w:t>У</w:t>
      </w:r>
      <w:r w:rsidR="00601E44"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 xml:space="preserve"> РФ – </w:t>
      </w:r>
      <w:r>
        <w:rPr>
          <w:rFonts w:eastAsia="MS Mincho"/>
          <w:bCs/>
          <w:sz w:val="28"/>
          <w:szCs w:val="28"/>
        </w:rPr>
        <w:t>кража, то есть тайное хищение чужого имущества.</w:t>
      </w: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Требования главы 40 Уголовно-процессуального кодекса РФ соблюдены, оснований для прекращения уголовного дела или освобождения от наказания не имеется. </w:t>
      </w:r>
      <w:r>
        <w:rPr>
          <w:sz w:val="28"/>
          <w:szCs w:val="28"/>
        </w:rPr>
        <w:t>Оснований для применения ст. 64 УК РФ мировой судья не усматривает.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 назначении наказания мировой судь</w:t>
      </w:r>
      <w:r>
        <w:rPr>
          <w:color w:val="000000"/>
          <w:spacing w:val="-5"/>
          <w:sz w:val="28"/>
          <w:szCs w:val="28"/>
        </w:rPr>
        <w:t>я учитывает характер и степень общественной опасности совершенного преступления, а также данные о личности виновного, харак</w:t>
      </w:r>
      <w:r w:rsidR="00601E44">
        <w:rPr>
          <w:color w:val="000000"/>
          <w:spacing w:val="-5"/>
          <w:sz w:val="28"/>
          <w:szCs w:val="28"/>
        </w:rPr>
        <w:t xml:space="preserve">теризующегося УУП ОУУП и ПДН ОП № 1 </w:t>
      </w:r>
      <w:r>
        <w:rPr>
          <w:color w:val="000000"/>
          <w:spacing w:val="-5"/>
          <w:sz w:val="28"/>
          <w:szCs w:val="28"/>
        </w:rPr>
        <w:t xml:space="preserve">УМВД </w:t>
      </w:r>
      <w:r>
        <w:rPr>
          <w:color w:val="000000"/>
          <w:spacing w:val="-5"/>
          <w:sz w:val="28"/>
          <w:szCs w:val="28"/>
        </w:rPr>
        <w:t xml:space="preserve">России по г. Нижневартовску по месту жительства </w:t>
      </w:r>
      <w:r w:rsidR="00601E44">
        <w:rPr>
          <w:color w:val="000000"/>
          <w:spacing w:val="-5"/>
          <w:sz w:val="28"/>
          <w:szCs w:val="28"/>
        </w:rPr>
        <w:t>удовлетворительно</w:t>
      </w:r>
      <w:r>
        <w:rPr>
          <w:color w:val="000000"/>
          <w:spacing w:val="-5"/>
          <w:sz w:val="28"/>
          <w:szCs w:val="28"/>
        </w:rPr>
        <w:t xml:space="preserve">, на учете </w:t>
      </w:r>
      <w:r w:rsidR="00601E44">
        <w:rPr>
          <w:color w:val="000000"/>
          <w:spacing w:val="-5"/>
          <w:sz w:val="28"/>
          <w:szCs w:val="28"/>
        </w:rPr>
        <w:t xml:space="preserve">в БУ ХМАО-Югры «Нижневартовская психоневрологическая больница» </w:t>
      </w:r>
      <w:r>
        <w:rPr>
          <w:color w:val="000000"/>
          <w:spacing w:val="-5"/>
          <w:sz w:val="28"/>
          <w:szCs w:val="28"/>
        </w:rPr>
        <w:t>у врача</w:t>
      </w:r>
      <w:r w:rsidR="00601E4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психиатра и врача</w:t>
      </w:r>
      <w:r w:rsidR="00601E44">
        <w:rPr>
          <w:color w:val="000000"/>
          <w:spacing w:val="-5"/>
          <w:sz w:val="28"/>
          <w:szCs w:val="28"/>
        </w:rPr>
        <w:t xml:space="preserve"> психиатра</w:t>
      </w:r>
      <w:r>
        <w:rPr>
          <w:color w:val="000000"/>
          <w:spacing w:val="-5"/>
          <w:sz w:val="28"/>
          <w:szCs w:val="28"/>
        </w:rPr>
        <w:t xml:space="preserve">-нарколога не </w:t>
      </w:r>
      <w:r w:rsidR="00601E44">
        <w:rPr>
          <w:color w:val="000000"/>
          <w:spacing w:val="-5"/>
          <w:sz w:val="28"/>
          <w:szCs w:val="28"/>
        </w:rPr>
        <w:t>наблюдается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 обстоятельствам, смягчающим</w:t>
      </w:r>
      <w:r>
        <w:rPr>
          <w:color w:val="000000"/>
          <w:spacing w:val="-5"/>
          <w:sz w:val="28"/>
          <w:szCs w:val="28"/>
        </w:rPr>
        <w:t xml:space="preserve"> наказание подсудимому, в</w:t>
      </w:r>
      <w:r>
        <w:rPr>
          <w:spacing w:val="-5"/>
          <w:sz w:val="28"/>
          <w:szCs w:val="28"/>
        </w:rPr>
        <w:t xml:space="preserve"> соответствии с положениями п. «и,к» ч. 1 ст. 61, ч. 2 ст. 61 УК РФ мировой судья относит ак</w:t>
      </w:r>
      <w:r>
        <w:rPr>
          <w:spacing w:val="-5"/>
          <w:sz w:val="28"/>
          <w:szCs w:val="28"/>
        </w:rPr>
        <w:t xml:space="preserve">тивное способствование раскрытию и расследованию преступления, так как в ходе предварительного следствия по делу, осознав свою вину, </w:t>
      </w:r>
      <w:r>
        <w:rPr>
          <w:sz w:val="28"/>
          <w:szCs w:val="28"/>
        </w:rPr>
        <w:t xml:space="preserve">Захарцев И.А. </w:t>
      </w:r>
      <w:r>
        <w:rPr>
          <w:spacing w:val="-5"/>
          <w:sz w:val="28"/>
          <w:szCs w:val="28"/>
        </w:rPr>
        <w:t>полностью признал себя виновным в совершении инкриминируемого ему  преступления, способствовал его  раскрытию</w:t>
      </w:r>
      <w:r>
        <w:rPr>
          <w:spacing w:val="-5"/>
          <w:sz w:val="28"/>
          <w:szCs w:val="28"/>
        </w:rPr>
        <w:t xml:space="preserve"> и расследованию, давая признательные показания о своей причастности к краже (указал на место, где </w:t>
      </w:r>
      <w:r w:rsidR="00A44177">
        <w:rPr>
          <w:spacing w:val="-5"/>
          <w:sz w:val="28"/>
          <w:szCs w:val="28"/>
        </w:rPr>
        <w:t>совершил хищение</w:t>
      </w:r>
      <w:r>
        <w:rPr>
          <w:spacing w:val="-5"/>
          <w:sz w:val="28"/>
          <w:szCs w:val="28"/>
        </w:rPr>
        <w:t>), добровольное возмещение имущественного ущерба, причиненного в результате преступления, раскаяние в содеянном, выразившееся в признании вин</w:t>
      </w:r>
      <w:r>
        <w:rPr>
          <w:spacing w:val="-5"/>
          <w:sz w:val="28"/>
          <w:szCs w:val="28"/>
        </w:rPr>
        <w:t xml:space="preserve">ы. </w:t>
      </w:r>
    </w:p>
    <w:p w:rsidR="00E54308" w:rsidP="009F32A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Обстоятельств, отягчающих наказание подсудимому в соответствии со статьей 63 УК РФ, мировым судьей не установлено.  </w:t>
      </w:r>
    </w:p>
    <w:p w:rsidR="003121A4" w:rsidRPr="00C00124" w:rsidP="009F32A0">
      <w:pPr>
        <w:ind w:firstLine="567"/>
        <w:jc w:val="both"/>
        <w:rPr>
          <w:sz w:val="28"/>
          <w:szCs w:val="28"/>
        </w:rPr>
      </w:pPr>
      <w:r w:rsidRPr="00C00124">
        <w:rPr>
          <w:sz w:val="28"/>
          <w:szCs w:val="28"/>
        </w:rPr>
        <w:t>Мировым судьей не установлено наличие исключительных обстоятельс</w:t>
      </w:r>
      <w:r>
        <w:rPr>
          <w:sz w:val="28"/>
          <w:szCs w:val="28"/>
        </w:rPr>
        <w:t>тв, связанных с целями и мотивом</w:t>
      </w:r>
      <w:r w:rsidRPr="00C00124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C00124">
        <w:rPr>
          <w:sz w:val="28"/>
          <w:szCs w:val="28"/>
        </w:rPr>
        <w:t>, личности виновно</w:t>
      </w:r>
      <w:r>
        <w:rPr>
          <w:sz w:val="28"/>
          <w:szCs w:val="28"/>
        </w:rPr>
        <w:t>го</w:t>
      </w:r>
      <w:r w:rsidRPr="00C00124">
        <w:rPr>
          <w:sz w:val="28"/>
          <w:szCs w:val="28"/>
        </w:rPr>
        <w:t>, суще</w:t>
      </w:r>
      <w:r w:rsidRPr="00C00124">
        <w:rPr>
          <w:sz w:val="28"/>
          <w:szCs w:val="28"/>
        </w:rPr>
        <w:t>ственно уменьшающих общественную опасность совершенного преступления и как следствие этого, наличие возможности применения к подсудимо</w:t>
      </w:r>
      <w:r>
        <w:rPr>
          <w:sz w:val="28"/>
          <w:szCs w:val="28"/>
        </w:rPr>
        <w:t>му</w:t>
      </w:r>
      <w:r w:rsidRPr="00C00124">
        <w:rPr>
          <w:sz w:val="28"/>
          <w:szCs w:val="28"/>
        </w:rPr>
        <w:t xml:space="preserve"> ст. 64 Уголовного кодекса Российской Федерации.</w:t>
      </w:r>
    </w:p>
    <w:p w:rsidR="003121A4" w:rsidRPr="00C00124" w:rsidP="009F32A0">
      <w:pPr>
        <w:ind w:firstLine="567"/>
        <w:jc w:val="both"/>
        <w:rPr>
          <w:sz w:val="28"/>
          <w:szCs w:val="28"/>
        </w:rPr>
      </w:pPr>
      <w:r w:rsidRPr="00C00124">
        <w:rPr>
          <w:sz w:val="28"/>
          <w:szCs w:val="28"/>
        </w:rPr>
        <w:t>Оснований для прекращения уголовного дела или освобождения от наказания</w:t>
      </w:r>
      <w:r w:rsidRPr="00C00124">
        <w:rPr>
          <w:sz w:val="28"/>
          <w:szCs w:val="28"/>
        </w:rPr>
        <w:t xml:space="preserve"> не имеется.</w:t>
      </w:r>
    </w:p>
    <w:p w:rsidR="009F32A0" w:rsidRPr="009F32A0" w:rsidP="009F32A0">
      <w:pPr>
        <w:ind w:firstLine="567"/>
        <w:jc w:val="both"/>
        <w:rPr>
          <w:sz w:val="28"/>
          <w:szCs w:val="28"/>
        </w:rPr>
      </w:pPr>
      <w:r w:rsidRPr="009F32A0">
        <w:rPr>
          <w:sz w:val="28"/>
          <w:szCs w:val="28"/>
        </w:rPr>
        <w:t xml:space="preserve">Принимая во внимание характер и степень общественной опасности совершенного </w:t>
      </w:r>
      <w:r>
        <w:rPr>
          <w:sz w:val="28"/>
          <w:szCs w:val="28"/>
        </w:rPr>
        <w:t>Захарцевым И.А.</w:t>
      </w:r>
      <w:r w:rsidRPr="009F32A0">
        <w:rPr>
          <w:sz w:val="28"/>
          <w:szCs w:val="28"/>
        </w:rPr>
        <w:t xml:space="preserve"> преступления против собственности, обстоятельства содеянного, учитывая совокупность установленных данных, характеризующих личность подсудимого, учитывая его отношение к содеянному, наличие смягчающих и отсутствие отягчающих наказание обстоятельств, положе</w:t>
      </w:r>
      <w:r w:rsidRPr="009F32A0">
        <w:rPr>
          <w:sz w:val="28"/>
          <w:szCs w:val="28"/>
        </w:rPr>
        <w:t>ния ч. 2 ст. 43 Уголовного кодекса Российской Федерации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преступлений, мировой судья полагает обо</w:t>
      </w:r>
      <w:r w:rsidRPr="009F32A0">
        <w:rPr>
          <w:sz w:val="28"/>
          <w:szCs w:val="28"/>
        </w:rPr>
        <w:t xml:space="preserve">снованным назначить наказание в виде </w:t>
      </w:r>
      <w:r w:rsidRPr="009F32A0">
        <w:rPr>
          <w:color w:val="FF0000"/>
          <w:sz w:val="28"/>
          <w:szCs w:val="28"/>
        </w:rPr>
        <w:t>штрафа,</w:t>
      </w:r>
      <w:r w:rsidRPr="009F32A0">
        <w:rPr>
          <w:sz w:val="28"/>
          <w:szCs w:val="28"/>
        </w:rPr>
        <w:t xml:space="preserve"> с учётом положений ч. 5 ст. 62, ст. 316 Уголовного кодекса Российской Федерации. Другие альтернативные виды наказаний, по мнению суда, не будут отвечать целям уголовного наказания.</w:t>
      </w:r>
    </w:p>
    <w:p w:rsidR="00E54308" w:rsidP="009F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издержки, преду</w:t>
      </w:r>
      <w:r>
        <w:rPr>
          <w:sz w:val="28"/>
          <w:szCs w:val="28"/>
        </w:rPr>
        <w:t>смотренные ст. 131 УПК РФ в соответствии с ч. 10 ст. 316 УПК РФ, взысканию с Захарцева И.А. не подлежат.</w:t>
      </w:r>
    </w:p>
    <w:p w:rsidR="003121A4" w:rsidRPr="00C00124" w:rsidP="009F32A0">
      <w:pPr>
        <w:ind w:firstLine="567"/>
        <w:jc w:val="both"/>
        <w:rPr>
          <w:sz w:val="28"/>
          <w:szCs w:val="28"/>
        </w:rPr>
      </w:pPr>
      <w:r w:rsidRPr="00C00124">
        <w:rPr>
          <w:sz w:val="28"/>
          <w:szCs w:val="28"/>
        </w:rPr>
        <w:t xml:space="preserve">Вопрос о вещественных доказательствах разрешить в порядке ст. 81 Уголовно-процессуального </w:t>
      </w:r>
      <w:r>
        <w:rPr>
          <w:sz w:val="28"/>
          <w:szCs w:val="28"/>
        </w:rPr>
        <w:t>к</w:t>
      </w:r>
      <w:r w:rsidRPr="00C00124">
        <w:rPr>
          <w:sz w:val="28"/>
          <w:szCs w:val="28"/>
        </w:rPr>
        <w:t xml:space="preserve">одекса Российской Федерации. </w:t>
      </w:r>
    </w:p>
    <w:p w:rsidR="00E54308" w:rsidP="009F32A0">
      <w:pPr>
        <w:ind w:firstLine="567"/>
        <w:jc w:val="both"/>
        <w:rPr>
          <w:rStyle w:val="a3"/>
        </w:rPr>
      </w:pPr>
      <w:r>
        <w:rPr>
          <w:rStyle w:val="a3"/>
          <w:sz w:val="28"/>
          <w:szCs w:val="28"/>
        </w:rPr>
        <w:t>Руководствуясь ст. 316 Уголовн</w:t>
      </w:r>
      <w:r>
        <w:rPr>
          <w:rStyle w:val="a3"/>
          <w:sz w:val="28"/>
          <w:szCs w:val="28"/>
        </w:rPr>
        <w:t>о-процессуального кодекса Российской Федерации, мировой судья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</w:rPr>
      </w:pPr>
    </w:p>
    <w:p w:rsidR="00E54308" w:rsidP="009F32A0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ПРИГОВОРИЛ:</w:t>
      </w:r>
    </w:p>
    <w:p w:rsidR="00E54308" w:rsidP="009F32A0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</w:p>
    <w:p w:rsidR="009F32A0" w:rsidRPr="009F32A0" w:rsidP="009F3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Захарцева Илью Андреевича признать виновным в совершении преступления, предусмотренного ч. 1 ст. 158 Уголовного кодекса Российской </w:t>
      </w:r>
      <w:r>
        <w:rPr>
          <w:sz w:val="28"/>
          <w:szCs w:val="28"/>
        </w:rPr>
        <w:t xml:space="preserve">Федерации, </w:t>
      </w:r>
      <w:r w:rsidR="003121A4">
        <w:rPr>
          <w:sz w:val="28"/>
          <w:szCs w:val="28"/>
        </w:rPr>
        <w:t>и назначить ему</w:t>
      </w:r>
      <w:r w:rsidRPr="00C00124" w:rsidR="003121A4">
        <w:rPr>
          <w:sz w:val="28"/>
          <w:szCs w:val="28"/>
        </w:rPr>
        <w:t xml:space="preserve"> наказание в виде </w:t>
      </w:r>
      <w:r w:rsidRPr="009F32A0">
        <w:rPr>
          <w:sz w:val="28"/>
          <w:szCs w:val="28"/>
        </w:rPr>
        <w:t>штраф</w:t>
      </w:r>
      <w:r w:rsidRPr="009F32A0">
        <w:rPr>
          <w:sz w:val="28"/>
          <w:szCs w:val="28"/>
        </w:rPr>
        <w:t xml:space="preserve">а в размере 5 000 (пять тысяч) рублей. </w:t>
      </w:r>
    </w:p>
    <w:p w:rsidR="006E5303" w:rsidRPr="006E5303" w:rsidP="006E5303">
      <w:pPr>
        <w:tabs>
          <w:tab w:val="left" w:pos="927"/>
        </w:tabs>
        <w:spacing w:line="259" w:lineRule="exact"/>
        <w:ind w:right="60"/>
        <w:jc w:val="both"/>
        <w:rPr>
          <w:rFonts w:eastAsia="Arial Unicode MS"/>
          <w:sz w:val="28"/>
          <w:szCs w:val="28"/>
        </w:rPr>
      </w:pPr>
      <w:r w:rsidRPr="006E5303">
        <w:rPr>
          <w:sz w:val="28"/>
          <w:szCs w:val="28"/>
        </w:rPr>
        <w:t xml:space="preserve">       </w:t>
      </w:r>
      <w:r w:rsidRPr="006E5303" w:rsidR="009F32A0">
        <w:rPr>
          <w:b/>
          <w:sz w:val="28"/>
          <w:szCs w:val="28"/>
        </w:rPr>
        <w:t>Штраф подлежит уплате</w:t>
      </w:r>
      <w:r w:rsidRPr="006E5303" w:rsidR="009F32A0">
        <w:rPr>
          <w:sz w:val="28"/>
          <w:szCs w:val="28"/>
        </w:rPr>
        <w:t>:</w:t>
      </w:r>
      <w:r w:rsidRPr="006E5303">
        <w:rPr>
          <w:sz w:val="28"/>
          <w:szCs w:val="28"/>
        </w:rPr>
        <w:t xml:space="preserve"> </w:t>
      </w:r>
      <w:r w:rsidRPr="006E5303">
        <w:rPr>
          <w:rFonts w:eastAsia="Arial Unicode MS"/>
          <w:sz w:val="28"/>
          <w:szCs w:val="28"/>
          <w:u w:val="single"/>
        </w:rPr>
        <w:t>Взыскатель</w:t>
      </w:r>
      <w:r w:rsidRPr="006E5303">
        <w:rPr>
          <w:rFonts w:eastAsia="Arial Unicode MS"/>
          <w:sz w:val="28"/>
          <w:szCs w:val="28"/>
        </w:rPr>
        <w:t xml:space="preserve">: Российская Федерация, </w:t>
      </w:r>
      <w:r w:rsidRPr="006E5303">
        <w:rPr>
          <w:rFonts w:eastAsia="Arial Unicode MS"/>
          <w:sz w:val="28"/>
          <w:szCs w:val="28"/>
          <w:u w:val="single"/>
        </w:rPr>
        <w:t>Получатель</w:t>
      </w:r>
      <w:r w:rsidRPr="006E5303">
        <w:rPr>
          <w:rFonts w:eastAsia="Arial Unicode MS"/>
          <w:sz w:val="28"/>
          <w:szCs w:val="28"/>
        </w:rPr>
        <w:t xml:space="preserve">: УФК по Ханты-Мансийскому округу - Югре (УМВД России по Ханты-Мансийскому автономному округе - Югре); </w:t>
      </w:r>
      <w:r w:rsidRPr="006E5303">
        <w:rPr>
          <w:rFonts w:eastAsia="Arial Unicode MS"/>
          <w:sz w:val="28"/>
          <w:szCs w:val="28"/>
          <w:u w:val="single"/>
        </w:rPr>
        <w:t>ИНН</w:t>
      </w:r>
      <w:r w:rsidRPr="006E5303">
        <w:rPr>
          <w:rFonts w:eastAsia="Arial Unicode MS"/>
          <w:sz w:val="28"/>
          <w:szCs w:val="28"/>
        </w:rPr>
        <w:t xml:space="preserve"> - 8601010390: </w:t>
      </w:r>
      <w:r w:rsidRPr="006E5303">
        <w:rPr>
          <w:rFonts w:eastAsia="Arial Unicode MS"/>
          <w:sz w:val="28"/>
          <w:szCs w:val="28"/>
          <w:u w:val="single"/>
        </w:rPr>
        <w:t>КПП</w:t>
      </w:r>
      <w:r w:rsidRPr="006E5303">
        <w:rPr>
          <w:rFonts w:eastAsia="Arial Unicode MS"/>
          <w:sz w:val="28"/>
          <w:szCs w:val="28"/>
        </w:rPr>
        <w:t xml:space="preserve"> - 860101001: Е</w:t>
      </w:r>
      <w:r w:rsidRPr="006E5303">
        <w:rPr>
          <w:rFonts w:eastAsia="Arial Unicode MS"/>
          <w:sz w:val="28"/>
          <w:szCs w:val="28"/>
          <w:u w:val="single"/>
        </w:rPr>
        <w:t>диный казначейский счет №</w:t>
      </w:r>
      <w:r w:rsidRPr="006E5303">
        <w:rPr>
          <w:rFonts w:eastAsia="Arial Unicode MS"/>
          <w:sz w:val="28"/>
          <w:szCs w:val="28"/>
        </w:rPr>
        <w:t xml:space="preserve"> 40102810245370000007; </w:t>
      </w:r>
      <w:r w:rsidRPr="006E5303">
        <w:rPr>
          <w:rFonts w:eastAsia="Arial Unicode MS"/>
          <w:sz w:val="28"/>
          <w:szCs w:val="28"/>
          <w:u w:val="single"/>
        </w:rPr>
        <w:t>Банк</w:t>
      </w:r>
      <w:r w:rsidRPr="006E5303">
        <w:rPr>
          <w:rFonts w:eastAsia="Arial Unicode MS"/>
          <w:sz w:val="28"/>
          <w:szCs w:val="28"/>
        </w:rPr>
        <w:t xml:space="preserve">: РКЦ Ханты-Мансийск//УФК по Ханты - Мансийскому автономному округу — Югре г. Ханты - Мансийск; </w:t>
      </w:r>
      <w:r w:rsidRPr="006E5303">
        <w:rPr>
          <w:rFonts w:eastAsia="Arial Unicode MS"/>
          <w:spacing w:val="20"/>
          <w:sz w:val="28"/>
          <w:szCs w:val="28"/>
          <w:shd w:val="clear" w:color="auto" w:fill="FFFFFF"/>
        </w:rPr>
        <w:t>БИК:</w:t>
      </w:r>
      <w:r w:rsidRPr="006E5303">
        <w:rPr>
          <w:rFonts w:eastAsia="Arial Unicode MS"/>
          <w:sz w:val="28"/>
          <w:szCs w:val="28"/>
        </w:rPr>
        <w:t xml:space="preserve"> 007162163; Казначейский счет № 03100643000000018700; </w:t>
      </w:r>
      <w:r w:rsidRPr="006E5303">
        <w:rPr>
          <w:rFonts w:eastAsia="Arial Unicode MS"/>
          <w:sz w:val="28"/>
          <w:szCs w:val="28"/>
          <w:u w:val="single"/>
          <w:lang w:val="en-US" w:eastAsia="en-US"/>
        </w:rPr>
        <w:t>QKTO</w:t>
      </w:r>
      <w:r w:rsidRPr="006E5303">
        <w:rPr>
          <w:rFonts w:eastAsia="Arial Unicode MS"/>
          <w:sz w:val="28"/>
          <w:szCs w:val="28"/>
          <w:lang w:eastAsia="en-US"/>
        </w:rPr>
        <w:t xml:space="preserve"> </w:t>
      </w:r>
      <w:r w:rsidRPr="006E5303">
        <w:rPr>
          <w:rFonts w:eastAsia="Arial Unicode MS"/>
          <w:sz w:val="28"/>
          <w:szCs w:val="28"/>
        </w:rPr>
        <w:t xml:space="preserve">71875000; Лицевой счет № 04871342940; </w:t>
      </w:r>
      <w:r w:rsidRPr="006E5303">
        <w:rPr>
          <w:rFonts w:eastAsia="Arial Unicode MS"/>
          <w:sz w:val="28"/>
          <w:szCs w:val="28"/>
          <w:u w:val="single"/>
        </w:rPr>
        <w:t>КБК</w:t>
      </w:r>
      <w:r w:rsidRPr="006E5303">
        <w:rPr>
          <w:rFonts w:eastAsia="Arial Unicode MS"/>
          <w:sz w:val="28"/>
          <w:szCs w:val="28"/>
        </w:rPr>
        <w:t xml:space="preserve">: - </w:t>
      </w:r>
      <w:r w:rsidRPr="006E5303">
        <w:rPr>
          <w:rFonts w:eastAsia="Arial Unicode MS"/>
          <w:sz w:val="28"/>
          <w:szCs w:val="28"/>
        </w:rPr>
        <w:t>18811603121010000140 «Денежные взыскания (штрафы) и иные сумму, взыскиваемые с лиц, виновных в совершении преступлений, и в возмещение ущерба имуществу, зачисляемые в федеральный бюджет». Единый уникальный номер уголовного дела: 12301711020036641. Уникальн</w:t>
      </w:r>
      <w:r w:rsidRPr="006E5303">
        <w:rPr>
          <w:rFonts w:eastAsia="Arial Unicode MS"/>
          <w:sz w:val="28"/>
          <w:szCs w:val="28"/>
        </w:rPr>
        <w:t xml:space="preserve">ый идентификационный номер: </w:t>
      </w:r>
      <w:r w:rsidRPr="006E5303">
        <w:rPr>
          <w:rFonts w:eastAsia="Arial Unicode MS"/>
          <w:b/>
          <w:sz w:val="28"/>
          <w:szCs w:val="28"/>
        </w:rPr>
        <w:t>18858623080480366413</w:t>
      </w:r>
      <w:r w:rsidRPr="006E5303">
        <w:rPr>
          <w:rFonts w:eastAsia="Arial Unicode MS"/>
          <w:sz w:val="28"/>
          <w:szCs w:val="28"/>
        </w:rPr>
        <w:t>.</w:t>
      </w:r>
    </w:p>
    <w:p w:rsidR="003121A4" w:rsidRPr="00C00124" w:rsidP="009F32A0">
      <w:pPr>
        <w:ind w:firstLine="567"/>
        <w:jc w:val="both"/>
        <w:rPr>
          <w:sz w:val="28"/>
          <w:szCs w:val="28"/>
        </w:rPr>
      </w:pPr>
      <w:r w:rsidRPr="00C00124">
        <w:rPr>
          <w:sz w:val="28"/>
          <w:szCs w:val="28"/>
        </w:rPr>
        <w:t xml:space="preserve">Меру пресечения </w:t>
      </w:r>
      <w:r>
        <w:rPr>
          <w:sz w:val="28"/>
          <w:szCs w:val="28"/>
        </w:rPr>
        <w:t>Захарцеву Илье Андреевичу</w:t>
      </w:r>
      <w:r w:rsidRPr="00C00124">
        <w:rPr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отменить.</w:t>
      </w:r>
    </w:p>
    <w:p w:rsidR="003121A4" w:rsidP="009F32A0">
      <w:pPr>
        <w:ind w:firstLine="567"/>
        <w:jc w:val="both"/>
        <w:rPr>
          <w:sz w:val="28"/>
          <w:szCs w:val="28"/>
        </w:rPr>
      </w:pPr>
      <w:r w:rsidRPr="00C00124">
        <w:rPr>
          <w:sz w:val="28"/>
          <w:szCs w:val="28"/>
        </w:rPr>
        <w:t xml:space="preserve">Освободить </w:t>
      </w:r>
      <w:r>
        <w:rPr>
          <w:sz w:val="28"/>
          <w:szCs w:val="28"/>
        </w:rPr>
        <w:t>Захарцева Илью Андреевича</w:t>
      </w:r>
      <w:r w:rsidRPr="00C00124">
        <w:rPr>
          <w:sz w:val="28"/>
          <w:szCs w:val="28"/>
        </w:rPr>
        <w:t xml:space="preserve"> от уплаты процессуальных</w:t>
      </w:r>
      <w:r w:rsidRPr="00C00124">
        <w:rPr>
          <w:sz w:val="28"/>
          <w:szCs w:val="28"/>
        </w:rPr>
        <w:t xml:space="preserve"> издержек в полном объеме.</w:t>
      </w:r>
    </w:p>
    <w:p w:rsidR="003121A4" w:rsidRPr="00C00124" w:rsidP="009F3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 мирового судьи судебного участка № 5 Нижневартовского судебного района города окружного значения Нижневартовска от 21.09.2023 года исполнять самостоятельно.</w:t>
      </w:r>
    </w:p>
    <w:p w:rsidR="00E54308" w:rsidP="00A44177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 после вступления приговора </w:t>
      </w:r>
      <w:r>
        <w:rPr>
          <w:sz w:val="28"/>
          <w:szCs w:val="28"/>
        </w:rPr>
        <w:t>в законную силу:</w:t>
      </w:r>
      <w:r w:rsidR="00A44177">
        <w:rPr>
          <w:sz w:val="28"/>
          <w:szCs w:val="28"/>
        </w:rPr>
        <w:t xml:space="preserve"> к</w:t>
      </w:r>
      <w:r w:rsidR="00601E44">
        <w:rPr>
          <w:sz w:val="28"/>
          <w:szCs w:val="28"/>
        </w:rPr>
        <w:t>уртку, изъятую в ходе выемки 22.11.2023 у Захарцева И.А., возращенную под ответственное хранение Захарцеву И.А., оставить последнему;</w:t>
      </w:r>
      <w:r w:rsidR="00A44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 с записью событий от </w:t>
      </w:r>
      <w:r w:rsidR="00601E44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601E44">
        <w:rPr>
          <w:sz w:val="28"/>
          <w:szCs w:val="28"/>
        </w:rPr>
        <w:t>11</w:t>
      </w:r>
      <w:r>
        <w:rPr>
          <w:sz w:val="28"/>
          <w:szCs w:val="28"/>
        </w:rPr>
        <w:t>.2023 хранить при материалах уголовного дела.</w:t>
      </w:r>
    </w:p>
    <w:p w:rsidR="00E54308" w:rsidP="009F32A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</w:t>
      </w:r>
      <w:r>
        <w:rPr>
          <w:sz w:val="28"/>
          <w:szCs w:val="28"/>
        </w:rPr>
        <w:t xml:space="preserve">ан в Нижневартовский городской суд Ханты - Мансийского автономного округа – Югры в течение </w:t>
      </w:r>
      <w:r>
        <w:rPr>
          <w:color w:val="000099"/>
          <w:sz w:val="28"/>
          <w:szCs w:val="28"/>
        </w:rPr>
        <w:t>пятнадцати</w:t>
      </w:r>
      <w:r>
        <w:rPr>
          <w:sz w:val="28"/>
          <w:szCs w:val="28"/>
        </w:rPr>
        <w:t xml:space="preserve"> суток со дня его провозглашения с соблюдением требований ст. 317 Уголовно-процессуального кодекса Российской Федерации через </w:t>
      </w:r>
      <w:r>
        <w:rPr>
          <w:color w:val="002060"/>
          <w:sz w:val="28"/>
          <w:szCs w:val="28"/>
        </w:rPr>
        <w:t>мирового судью судебного учас</w:t>
      </w:r>
      <w:r>
        <w:rPr>
          <w:color w:val="002060"/>
          <w:sz w:val="28"/>
          <w:szCs w:val="28"/>
        </w:rPr>
        <w:t xml:space="preserve">тка № </w:t>
      </w:r>
      <w:r w:rsidR="00E37655">
        <w:rPr>
          <w:color w:val="002060"/>
          <w:sz w:val="28"/>
          <w:szCs w:val="28"/>
        </w:rPr>
        <w:t>6</w:t>
      </w:r>
      <w:r>
        <w:rPr>
          <w:color w:val="002060"/>
          <w:sz w:val="28"/>
          <w:szCs w:val="28"/>
        </w:rPr>
        <w:t>.</w:t>
      </w:r>
    </w:p>
    <w:p w:rsidR="00E54308" w:rsidP="009F32A0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</w:t>
      </w:r>
      <w:r>
        <w:rPr>
          <w:sz w:val="28"/>
          <w:szCs w:val="28"/>
        </w:rPr>
        <w:t xml:space="preserve">ика. </w:t>
      </w:r>
    </w:p>
    <w:p w:rsidR="00E54308" w:rsidP="009F32A0">
      <w:pPr>
        <w:ind w:firstLine="567"/>
        <w:jc w:val="both"/>
        <w:rPr>
          <w:sz w:val="28"/>
          <w:szCs w:val="28"/>
        </w:rPr>
      </w:pPr>
    </w:p>
    <w:p w:rsidR="0069687E" w:rsidRPr="0069687E" w:rsidP="009F32A0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*</w:t>
      </w:r>
    </w:p>
    <w:p w:rsidR="0069687E" w:rsidRPr="0069687E" w:rsidP="009F32A0">
      <w:pPr>
        <w:ind w:firstLine="567"/>
        <w:jc w:val="both"/>
        <w:rPr>
          <w:rFonts w:eastAsiaTheme="minorEastAsia"/>
          <w:sz w:val="28"/>
          <w:szCs w:val="28"/>
        </w:rPr>
      </w:pPr>
      <w:r w:rsidRPr="0069687E">
        <w:rPr>
          <w:rFonts w:eastAsiaTheme="minorEastAsia"/>
          <w:sz w:val="28"/>
          <w:szCs w:val="28"/>
        </w:rPr>
        <w:t>Мировой судья</w:t>
      </w:r>
      <w:r w:rsidRPr="0069687E">
        <w:rPr>
          <w:rFonts w:eastAsiaTheme="minorEastAsia"/>
          <w:sz w:val="28"/>
          <w:szCs w:val="28"/>
        </w:rPr>
        <w:tab/>
      </w:r>
      <w:r w:rsidRPr="0069687E">
        <w:rPr>
          <w:rFonts w:eastAsiaTheme="minorEastAsia"/>
          <w:sz w:val="28"/>
          <w:szCs w:val="28"/>
        </w:rPr>
        <w:tab/>
      </w:r>
      <w:r w:rsidRPr="0069687E">
        <w:rPr>
          <w:rFonts w:eastAsiaTheme="minorEastAsia"/>
          <w:sz w:val="28"/>
          <w:szCs w:val="28"/>
        </w:rPr>
        <w:tab/>
      </w:r>
      <w:r w:rsidRPr="0069687E">
        <w:rPr>
          <w:rFonts w:eastAsiaTheme="minorEastAsia"/>
          <w:sz w:val="28"/>
          <w:szCs w:val="28"/>
        </w:rPr>
        <w:tab/>
      </w:r>
      <w:r w:rsidRPr="0069687E">
        <w:rPr>
          <w:rFonts w:eastAsiaTheme="minorEastAsia"/>
          <w:sz w:val="28"/>
          <w:szCs w:val="28"/>
        </w:rPr>
        <w:tab/>
      </w:r>
      <w:r w:rsidRPr="0069687E">
        <w:rPr>
          <w:rFonts w:eastAsiaTheme="minorEastAsia"/>
          <w:sz w:val="28"/>
          <w:szCs w:val="28"/>
        </w:rPr>
        <w:tab/>
      </w:r>
      <w:r w:rsidRPr="0069687E">
        <w:rPr>
          <w:rFonts w:eastAsiaTheme="minorEastAsia"/>
          <w:sz w:val="28"/>
          <w:szCs w:val="28"/>
        </w:rPr>
        <w:tab/>
        <w:t xml:space="preserve">Е.В. Аксенова </w:t>
      </w:r>
    </w:p>
    <w:p w:rsidR="0069687E" w:rsidRPr="0069687E" w:rsidP="009F32A0">
      <w:pPr>
        <w:ind w:firstLine="567"/>
        <w:jc w:val="both"/>
        <w:rPr>
          <w:rFonts w:eastAsiaTheme="minorEastAsia"/>
          <w:sz w:val="28"/>
          <w:szCs w:val="28"/>
        </w:rPr>
      </w:pPr>
    </w:p>
    <w:p w:rsidR="0069687E" w:rsidRPr="0069687E" w:rsidP="009F32A0">
      <w:pPr>
        <w:spacing w:after="200" w:line="276" w:lineRule="auto"/>
        <w:ind w:firstLine="567"/>
        <w:jc w:val="both"/>
        <w:rPr>
          <w:rFonts w:asciiTheme="minorHAnsi" w:eastAsiaTheme="minorEastAsia" w:hAnsiTheme="minorHAnsi" w:cstheme="minorBidi"/>
          <w:sz w:val="18"/>
          <w:szCs w:val="26"/>
        </w:rPr>
      </w:pPr>
      <w:r>
        <w:rPr>
          <w:rFonts w:eastAsiaTheme="minorEastAsia"/>
          <w:sz w:val="28"/>
          <w:szCs w:val="28"/>
        </w:rPr>
        <w:t>*</w:t>
      </w:r>
    </w:p>
    <w:p w:rsidR="00CE2261" w:rsidP="009F32A0">
      <w:pPr>
        <w:pStyle w:val="PlainText"/>
        <w:ind w:firstLine="567"/>
      </w:pPr>
    </w:p>
    <w:sectPr w:rsidSect="00E543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35A8F3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0"/>
      <w:numFmt w:val="decimal"/>
      <w:lvlText w:val="09.1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EB65DFA"/>
    <w:multiLevelType w:val="multilevel"/>
    <w:tmpl w:val="FD1A8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20"/>
    <w:rsid w:val="001A7120"/>
    <w:rsid w:val="003121A4"/>
    <w:rsid w:val="00601E44"/>
    <w:rsid w:val="0069687E"/>
    <w:rsid w:val="006E5303"/>
    <w:rsid w:val="009F32A0"/>
    <w:rsid w:val="00A44177"/>
    <w:rsid w:val="00B65E20"/>
    <w:rsid w:val="00B72098"/>
    <w:rsid w:val="00C00124"/>
    <w:rsid w:val="00CD5D7D"/>
    <w:rsid w:val="00CE2261"/>
    <w:rsid w:val="00E37655"/>
    <w:rsid w:val="00E54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B936F-CB1D-4366-B984-38A86FE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4308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E543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5430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E5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E54308"/>
    <w:pPr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E543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2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locked/>
    <w:rsid w:val="00E54308"/>
    <w:rPr>
      <w:rFonts w:ascii="Courier New" w:hAnsi="Courier New" w:cs="Courier New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2"/>
    <w:unhideWhenUsed/>
    <w:rsid w:val="00E54308"/>
    <w:rPr>
      <w:rFonts w:ascii="Courier New" w:hAnsi="Courier New" w:eastAsiaTheme="minorHAnsi" w:cs="Courier New"/>
      <w:sz w:val="22"/>
      <w:szCs w:val="22"/>
      <w:lang w:eastAsia="en-US"/>
    </w:rPr>
  </w:style>
  <w:style w:type="character" w:customStyle="1" w:styleId="13">
    <w:name w:val="Текст Знак1"/>
    <w:basedOn w:val="DefaultParagraphFont"/>
    <w:uiPriority w:val="99"/>
    <w:semiHidden/>
    <w:rsid w:val="00E5430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1">
    <w:name w:val="Основной текст 21"/>
    <w:basedOn w:val="Normal"/>
    <w:rsid w:val="00E54308"/>
    <w:pPr>
      <w:suppressAutoHyphens/>
      <w:spacing w:after="120" w:line="480" w:lineRule="auto"/>
    </w:pPr>
    <w:rPr>
      <w:lang w:eastAsia="ar-SA"/>
    </w:rPr>
  </w:style>
  <w:style w:type="character" w:customStyle="1" w:styleId="a3">
    <w:name w:val="Основной шрифт"/>
    <w:rsid w:val="00E54308"/>
  </w:style>
  <w:style w:type="character" w:customStyle="1" w:styleId="a4">
    <w:name w:val="Основной текст_"/>
    <w:basedOn w:val="DefaultParagraphFont"/>
    <w:link w:val="14"/>
    <w:rsid w:val="00E543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E54308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14">
    <w:name w:val="Основной текст1"/>
    <w:basedOn w:val="Normal"/>
    <w:link w:val="a4"/>
    <w:rsid w:val="00E54308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CD5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CD5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